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E3" w:rsidRDefault="008F3B77">
      <w:pPr>
        <w:pStyle w:val="a4"/>
      </w:pPr>
      <w:bookmarkStart w:id="0" w:name="_GoBack"/>
      <w:bookmarkEnd w:id="0"/>
      <w:r>
        <w:rPr>
          <w:color w:val="221F1F"/>
        </w:rPr>
        <w:t>Аннотация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программе 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физике,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7-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классы</w:t>
      </w:r>
    </w:p>
    <w:p w:rsidR="000376E3" w:rsidRDefault="008F3B77">
      <w:pPr>
        <w:pStyle w:val="a3"/>
        <w:spacing w:before="180" w:line="259" w:lineRule="auto"/>
        <w:ind w:left="102" w:right="107"/>
        <w:jc w:val="both"/>
      </w:pPr>
      <w:r>
        <w:rPr>
          <w:color w:val="221F1F"/>
        </w:rPr>
        <w:t>Рабочая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Федерального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государственного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стандарта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Примерной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программой.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прошли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экспертизу,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включены в Федеральный перечень и обеспечивают освоение образовательной программы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образования.</w:t>
      </w:r>
    </w:p>
    <w:p w:rsidR="000376E3" w:rsidRDefault="008F3B77">
      <w:pPr>
        <w:pStyle w:val="a3"/>
        <w:spacing w:before="185" w:line="259" w:lineRule="auto"/>
        <w:ind w:left="461" w:right="201" w:firstLine="60"/>
      </w:pPr>
      <w:r>
        <w:rPr>
          <w:color w:val="221F1F"/>
        </w:rPr>
        <w:t>Школьный курс физики — системообразующий для естественно-научных предметов,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поскольку физические законы, лежащие в основе мироздания, являются основой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 курсов химии, биологии, географии и астрономии. Физика вооружает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школьников научным методом познания, позволяющим получать объективные знания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окружающем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мире.</w:t>
      </w:r>
    </w:p>
    <w:p w:rsidR="000376E3" w:rsidRDefault="008F3B77">
      <w:pPr>
        <w:pStyle w:val="a3"/>
        <w:spacing w:line="259" w:lineRule="auto"/>
        <w:ind w:left="461" w:right="201"/>
      </w:pP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7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классах происходит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знакомство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физическими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явлениями,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научного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познания, формирование основных физических понятий, приобретение 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измерять</w:t>
      </w:r>
    </w:p>
    <w:p w:rsidR="000376E3" w:rsidRDefault="008F3B77">
      <w:pPr>
        <w:pStyle w:val="a3"/>
        <w:spacing w:line="259" w:lineRule="auto"/>
        <w:ind w:left="461" w:right="213"/>
      </w:pPr>
      <w:r>
        <w:rPr>
          <w:color w:val="221F1F"/>
        </w:rPr>
        <w:t>физические величины, проводить лабораторный эксперимент по заданной схеме,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начинает формироваться умение видеть физические явления в повседневной жизни. 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классе</w:t>
      </w:r>
    </w:p>
    <w:p w:rsidR="000376E3" w:rsidRDefault="008F3B77">
      <w:pPr>
        <w:pStyle w:val="a3"/>
        <w:spacing w:line="259" w:lineRule="auto"/>
        <w:ind w:left="461" w:right="201"/>
      </w:pPr>
      <w:r>
        <w:rPr>
          <w:color w:val="221F1F"/>
        </w:rPr>
        <w:t>начинается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физических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законов,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лабораторные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становятся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сложными,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школьники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планировать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эксперимент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самостоятельно.</w:t>
      </w:r>
    </w:p>
    <w:p w:rsidR="000376E3" w:rsidRDefault="008F3B77">
      <w:pPr>
        <w:pStyle w:val="a3"/>
        <w:spacing w:line="273" w:lineRule="exact"/>
        <w:ind w:left="461"/>
      </w:pPr>
      <w:r>
        <w:rPr>
          <w:color w:val="221F1F"/>
        </w:rPr>
        <w:t>Цели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физики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следующие: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84"/>
          <w:tab w:val="left" w:pos="885"/>
        </w:tabs>
        <w:spacing w:before="183" w:line="259" w:lineRule="auto"/>
        <w:ind w:left="821" w:right="512" w:hanging="360"/>
        <w:rPr>
          <w:sz w:val="24"/>
        </w:rPr>
      </w:pPr>
      <w:r>
        <w:tab/>
      </w:r>
      <w:r>
        <w:rPr>
          <w:color w:val="221F1F"/>
          <w:sz w:val="24"/>
        </w:rPr>
        <w:t>усвоение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учащимися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смысла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основных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понятий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законов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физики,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взаимосвязи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ними;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line="259" w:lineRule="auto"/>
        <w:ind w:left="821" w:right="398" w:hanging="360"/>
        <w:rPr>
          <w:sz w:val="24"/>
        </w:rPr>
      </w:pPr>
      <w:r>
        <w:rPr>
          <w:color w:val="221F1F"/>
          <w:sz w:val="24"/>
        </w:rPr>
        <w:t>формирование системы научных знаний о природе, ее фундаментальных законах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построения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представления 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физической картине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мира;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line="259" w:lineRule="auto"/>
        <w:ind w:left="821" w:right="209" w:hanging="360"/>
        <w:rPr>
          <w:sz w:val="24"/>
        </w:rPr>
      </w:pPr>
      <w:r>
        <w:rPr>
          <w:color w:val="221F1F"/>
          <w:sz w:val="24"/>
        </w:rPr>
        <w:t>систематизация знаний о многообразии объектов и явлений природы, 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закономерностях процессов и о законах физики для осознания возможности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разумного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использования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достижений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науки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дальнейшем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цивилизации;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line="259" w:lineRule="auto"/>
        <w:ind w:left="821" w:right="158" w:hanging="360"/>
        <w:rPr>
          <w:sz w:val="24"/>
        </w:rPr>
      </w:pPr>
      <w:r>
        <w:rPr>
          <w:color w:val="221F1F"/>
          <w:sz w:val="24"/>
        </w:rPr>
        <w:t>формирование убежденности в познаваемости окружающего мира и достоверности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научных методов 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изучения;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line="261" w:lineRule="auto"/>
        <w:ind w:left="821" w:right="3129" w:hanging="360"/>
        <w:rPr>
          <w:sz w:val="24"/>
        </w:rPr>
      </w:pPr>
      <w:r>
        <w:rPr>
          <w:color w:val="221F1F"/>
          <w:sz w:val="24"/>
        </w:rPr>
        <w:t>организация экологического мышления и ценностного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 природе;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line="259" w:lineRule="auto"/>
        <w:ind w:left="821" w:right="229" w:hanging="360"/>
        <w:rPr>
          <w:sz w:val="24"/>
        </w:rPr>
      </w:pPr>
      <w:r>
        <w:rPr>
          <w:color w:val="221F1F"/>
          <w:sz w:val="24"/>
        </w:rPr>
        <w:t>развитие познавательных интересов и творческих способностей учащихся, а также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интереса к расширению и углублению физических знаний и выбора физики 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профильного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предмета.</w:t>
      </w:r>
    </w:p>
    <w:p w:rsidR="000376E3" w:rsidRDefault="008F3B77">
      <w:pPr>
        <w:pStyle w:val="a3"/>
        <w:spacing w:line="275" w:lineRule="exact"/>
      </w:pPr>
      <w:r>
        <w:rPr>
          <w:color w:val="221F1F"/>
        </w:rPr>
        <w:t>Достижение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целей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обеспечивается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решением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задач: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before="14" w:line="259" w:lineRule="auto"/>
        <w:ind w:left="821" w:right="714" w:hanging="360"/>
        <w:rPr>
          <w:sz w:val="24"/>
        </w:rPr>
      </w:pPr>
      <w:r>
        <w:rPr>
          <w:color w:val="221F1F"/>
          <w:sz w:val="24"/>
        </w:rPr>
        <w:t>знакомство учащихся с методом научного познания и методами исследования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объектов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явлений природы;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line="259" w:lineRule="auto"/>
        <w:ind w:left="821" w:right="327" w:hanging="360"/>
        <w:rPr>
          <w:sz w:val="24"/>
        </w:rPr>
      </w:pPr>
      <w:r>
        <w:rPr>
          <w:color w:val="221F1F"/>
          <w:sz w:val="24"/>
        </w:rPr>
        <w:t>приобретение учащимися знаний о механических, тепловых, электромагнитных 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квантовых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явлениях,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физических величинах,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характеризующих эти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явления;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before="68" w:line="259" w:lineRule="auto"/>
        <w:ind w:left="821" w:right="385" w:hanging="360"/>
        <w:rPr>
          <w:sz w:val="24"/>
        </w:rPr>
      </w:pPr>
      <w:r>
        <w:rPr>
          <w:color w:val="221F1F"/>
          <w:sz w:val="24"/>
        </w:rPr>
        <w:t>формирование у учащихся умений наблюдать природные явления и выполнять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опыты, лабораторные работы и экспериментальные исследования 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использованием измерительных приборов, широко применяемых в практической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жизни;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before="1" w:line="259" w:lineRule="auto"/>
        <w:ind w:left="821" w:right="325" w:hanging="360"/>
        <w:rPr>
          <w:sz w:val="24"/>
        </w:rPr>
      </w:pPr>
      <w:r>
        <w:rPr>
          <w:color w:val="221F1F"/>
          <w:sz w:val="24"/>
        </w:rPr>
        <w:t>овладение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учащимися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такими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общенаучными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понятиями,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природное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явление,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эмпирически установленный факт, проблема, гипотеза, теоретический вывод,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</w:t>
      </w:r>
    </w:p>
    <w:p w:rsidR="000376E3" w:rsidRDefault="008F3B77">
      <w:pPr>
        <w:pStyle w:val="a3"/>
        <w:spacing w:line="275" w:lineRule="exact"/>
      </w:pPr>
      <w:r>
        <w:rPr>
          <w:color w:val="221F1F"/>
        </w:rPr>
        <w:t>экспериментальной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проверки;</w:t>
      </w:r>
    </w:p>
    <w:p w:rsidR="000376E3" w:rsidRDefault="008F3B77">
      <w:pPr>
        <w:pStyle w:val="a5"/>
        <w:numPr>
          <w:ilvl w:val="1"/>
          <w:numId w:val="1"/>
        </w:numPr>
        <w:tabs>
          <w:tab w:val="left" w:pos="822"/>
        </w:tabs>
        <w:spacing w:before="22" w:line="259" w:lineRule="auto"/>
        <w:ind w:left="821" w:right="398" w:hanging="360"/>
        <w:rPr>
          <w:sz w:val="24"/>
        </w:rPr>
      </w:pPr>
      <w:r>
        <w:rPr>
          <w:color w:val="221F1F"/>
          <w:sz w:val="24"/>
        </w:rPr>
        <w:t>понимание учащимися отличий научных данных от непроверенной информации,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ценности науки для удовлетворения бытовых, производственных и культурных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человека.</w:t>
      </w:r>
    </w:p>
    <w:p w:rsidR="000376E3" w:rsidRDefault="008F3B77">
      <w:pPr>
        <w:pStyle w:val="a3"/>
        <w:spacing w:before="1" w:line="259" w:lineRule="auto"/>
        <w:ind w:right="428"/>
      </w:pPr>
      <w:r>
        <w:rPr>
          <w:color w:val="221F1F"/>
        </w:rPr>
        <w:lastRenderedPageBreak/>
        <w:t>Данный курс является одним из звеньев в формировании естественно-научных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 учащихся наряду с химией, биологией, географией. Принцип построения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курса — объединение изучаемых фактов вокруг общих физических идей. 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позволило рассматривать отдельные явления и законы как частные случаи более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общих положений науки, что способствует пониманию материала, 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мышления, 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простому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заучиванию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фактов.</w:t>
      </w:r>
    </w:p>
    <w:p w:rsidR="000376E3" w:rsidRDefault="008F3B77">
      <w:pPr>
        <w:pStyle w:val="a3"/>
        <w:spacing w:line="259" w:lineRule="auto"/>
        <w:ind w:right="547"/>
      </w:pPr>
      <w:r>
        <w:rPr>
          <w:color w:val="221F1F"/>
        </w:rPr>
        <w:t>Изучение строения вещества в 7 классе создает представления о познаваемости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явлений, их обусловленности, о возможности непрерывного углубления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пополнения знаний: молекула — атом; строение атома — электрон. Далее эти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 используются при изучении массы, плотности, давления газа, закона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Паскаля,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объяснении изменения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атмосферного давления.</w:t>
      </w:r>
    </w:p>
    <w:p w:rsidR="000376E3" w:rsidRDefault="008F3B77">
      <w:pPr>
        <w:pStyle w:val="a3"/>
        <w:spacing w:line="259" w:lineRule="auto"/>
        <w:ind w:right="1056"/>
      </w:pPr>
      <w:r>
        <w:rPr>
          <w:color w:val="221F1F"/>
        </w:rPr>
        <w:t>В 8 классе продолжается использование знаний о молекулах при изучении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тепловых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явлений.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Сведения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электронной теории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вводятся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разделе</w:t>
      </w:r>
    </w:p>
    <w:p w:rsidR="000376E3" w:rsidRDefault="008F3B77">
      <w:pPr>
        <w:pStyle w:val="a3"/>
        <w:spacing w:line="275" w:lineRule="exact"/>
      </w:pPr>
      <w:r>
        <w:rPr>
          <w:color w:val="221F1F"/>
        </w:rPr>
        <w:t>«Электрические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явления».</w:t>
      </w:r>
    </w:p>
    <w:p w:rsidR="000376E3" w:rsidRDefault="008F3B77">
      <w:pPr>
        <w:pStyle w:val="a3"/>
        <w:spacing w:before="20"/>
      </w:pPr>
      <w:r>
        <w:rPr>
          <w:color w:val="221F1F"/>
        </w:rPr>
        <w:t>Далее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изучаются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электромагнитные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световые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явления.</w:t>
      </w:r>
    </w:p>
    <w:p w:rsidR="000376E3" w:rsidRDefault="008F3B77">
      <w:pPr>
        <w:pStyle w:val="a3"/>
        <w:spacing w:before="21" w:line="259" w:lineRule="auto"/>
        <w:ind w:right="176"/>
      </w:pPr>
      <w:r>
        <w:rPr>
          <w:color w:val="221F1F"/>
        </w:rPr>
        <w:t>Курс физики 9 класса расширяет и систематизирует знания по физике, полученные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учащимися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классах, поднимая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законов.</w:t>
      </w:r>
    </w:p>
    <w:p w:rsidR="000376E3" w:rsidRDefault="008F3B77">
      <w:pPr>
        <w:pStyle w:val="a3"/>
        <w:spacing w:line="259" w:lineRule="auto"/>
        <w:ind w:right="380"/>
      </w:pPr>
      <w:r>
        <w:rPr>
          <w:color w:val="221F1F"/>
        </w:rPr>
        <w:t>Астрофизический материал, включенный в содержание курса 9 класса, не только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знакомит учащихся с макромиром, но и демонстрирует применение физических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масштабах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Вселенной,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соответствует требованиям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ФГОС.</w:t>
      </w:r>
    </w:p>
    <w:p w:rsidR="000376E3" w:rsidRDefault="008F3B77">
      <w:pPr>
        <w:pStyle w:val="a3"/>
        <w:spacing w:line="259" w:lineRule="auto"/>
        <w:ind w:right="539"/>
      </w:pPr>
      <w:r>
        <w:rPr>
          <w:color w:val="221F1F"/>
        </w:rPr>
        <w:t>Новым в содержании курсов 7—9 классов является акцент на 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функциональной грамотности, для этого в конце каждой главы учебника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присутствуют специальные обобщающие задачи. Кроме того, в учебниках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содержится обширный дополнительный материал в рубрике «Это любопытно»,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который сопровождается вопросами, и вопросы повышенного уровня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обсуждения,</w:t>
      </w:r>
    </w:p>
    <w:p w:rsidR="000376E3" w:rsidRDefault="008F3B77">
      <w:pPr>
        <w:pStyle w:val="a3"/>
        <w:spacing w:line="261" w:lineRule="auto"/>
        <w:ind w:right="1244"/>
        <w:rPr>
          <w:color w:val="221F1F"/>
        </w:rPr>
      </w:pPr>
      <w:r>
        <w:rPr>
          <w:color w:val="221F1F"/>
        </w:rPr>
        <w:t>способствующие мотивации учащихся и развитию их коммуникативны</w:t>
      </w:r>
      <w:r>
        <w:rPr>
          <w:color w:val="221F1F"/>
          <w:sz w:val="28"/>
        </w:rPr>
        <w:t>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</w:rPr>
        <w:t>компетенций.</w:t>
      </w:r>
    </w:p>
    <w:p w:rsidR="004A0494" w:rsidRDefault="004A0494">
      <w:pPr>
        <w:pStyle w:val="a3"/>
        <w:spacing w:line="261" w:lineRule="auto"/>
        <w:ind w:right="1244"/>
        <w:rPr>
          <w:color w:val="221F1F"/>
        </w:rPr>
      </w:pPr>
    </w:p>
    <w:p w:rsidR="008F3B77" w:rsidRPr="008F3B77" w:rsidRDefault="008F3B77" w:rsidP="008F3B77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8F3B77">
        <w:rPr>
          <w:color w:val="000000"/>
          <w:sz w:val="24"/>
          <w:szCs w:val="24"/>
          <w:lang w:eastAsia="ru-RU"/>
        </w:rPr>
        <w:t>Используется учебно-методический комплект:</w:t>
      </w:r>
    </w:p>
    <w:p w:rsidR="004A0494" w:rsidRDefault="004A0494" w:rsidP="004A0494">
      <w:pPr>
        <w:pStyle w:val="a3"/>
        <w:numPr>
          <w:ilvl w:val="0"/>
          <w:numId w:val="2"/>
        </w:numPr>
        <w:spacing w:before="180" w:line="259" w:lineRule="auto"/>
        <w:ind w:right="107"/>
        <w:jc w:val="both"/>
        <w:rPr>
          <w:color w:val="221F1F"/>
        </w:rPr>
      </w:pPr>
      <w:r>
        <w:rPr>
          <w:color w:val="221F1F"/>
        </w:rPr>
        <w:t xml:space="preserve"> </w:t>
      </w:r>
      <w:proofErr w:type="spellStart"/>
      <w:r>
        <w:rPr>
          <w:color w:val="221F1F"/>
        </w:rPr>
        <w:t>А.В.Перышкина</w:t>
      </w:r>
      <w:proofErr w:type="spellEnd"/>
      <w:r>
        <w:rPr>
          <w:color w:val="221F1F"/>
        </w:rPr>
        <w:t xml:space="preserve"> у</w:t>
      </w:r>
      <w:r w:rsidRPr="004A0494">
        <w:rPr>
          <w:color w:val="221F1F"/>
        </w:rPr>
        <w:t xml:space="preserve">чебники </w:t>
      </w:r>
      <w:r>
        <w:rPr>
          <w:color w:val="221F1F"/>
        </w:rPr>
        <w:t xml:space="preserve">для </w:t>
      </w:r>
      <w:r w:rsidRPr="004A0494">
        <w:rPr>
          <w:color w:val="221F1F"/>
        </w:rPr>
        <w:t>7</w:t>
      </w:r>
      <w:r>
        <w:rPr>
          <w:color w:val="221F1F"/>
        </w:rPr>
        <w:t xml:space="preserve">, 8, </w:t>
      </w:r>
      <w:r w:rsidRPr="004A0494">
        <w:rPr>
          <w:color w:val="221F1F"/>
        </w:rPr>
        <w:t>9 класс</w:t>
      </w:r>
      <w:r>
        <w:rPr>
          <w:color w:val="221F1F"/>
        </w:rPr>
        <w:t xml:space="preserve">ов/ </w:t>
      </w:r>
      <w:proofErr w:type="spellStart"/>
      <w:r>
        <w:rPr>
          <w:color w:val="221F1F"/>
        </w:rPr>
        <w:t>А.В.Перышкин</w:t>
      </w:r>
      <w:proofErr w:type="spellEnd"/>
      <w:r>
        <w:rPr>
          <w:color w:val="221F1F"/>
        </w:rPr>
        <w:t xml:space="preserve">, </w:t>
      </w:r>
      <w:proofErr w:type="spellStart"/>
      <w:r>
        <w:rPr>
          <w:color w:val="221F1F"/>
        </w:rPr>
        <w:t>Н.В.Филанович</w:t>
      </w:r>
      <w:proofErr w:type="spellEnd"/>
      <w:r>
        <w:rPr>
          <w:color w:val="221F1F"/>
        </w:rPr>
        <w:t xml:space="preserve"> — Москва: Просвещение, 2018.</w:t>
      </w:r>
    </w:p>
    <w:p w:rsidR="004A0494" w:rsidRDefault="004A0494" w:rsidP="004A0494">
      <w:pPr>
        <w:pStyle w:val="a5"/>
        <w:numPr>
          <w:ilvl w:val="0"/>
          <w:numId w:val="2"/>
        </w:numPr>
        <w:rPr>
          <w:color w:val="221F1F"/>
          <w:sz w:val="24"/>
          <w:szCs w:val="24"/>
        </w:rPr>
      </w:pPr>
      <w:proofErr w:type="spellStart"/>
      <w:r w:rsidRPr="004A0494">
        <w:rPr>
          <w:color w:val="221F1F"/>
        </w:rPr>
        <w:t>В.И.Лукашик</w:t>
      </w:r>
      <w:proofErr w:type="spellEnd"/>
      <w:r w:rsidRPr="004A0494">
        <w:rPr>
          <w:color w:val="221F1F"/>
        </w:rPr>
        <w:t xml:space="preserve"> Сборник задач по физике для 7-9 классов /</w:t>
      </w:r>
      <w:proofErr w:type="spellStart"/>
      <w:r w:rsidRPr="004A0494">
        <w:rPr>
          <w:color w:val="221F1F"/>
        </w:rPr>
        <w:t>В.И.Лукашик</w:t>
      </w:r>
      <w:proofErr w:type="spellEnd"/>
      <w:r w:rsidRPr="004A0494">
        <w:rPr>
          <w:color w:val="221F1F"/>
        </w:rPr>
        <w:t xml:space="preserve">, </w:t>
      </w:r>
      <w:proofErr w:type="spellStart"/>
      <w:r w:rsidRPr="004A0494">
        <w:rPr>
          <w:color w:val="221F1F"/>
        </w:rPr>
        <w:t>Е.В.Иванова</w:t>
      </w:r>
      <w:proofErr w:type="spellEnd"/>
      <w:r w:rsidRPr="004A0494">
        <w:rPr>
          <w:color w:val="221F1F"/>
        </w:rPr>
        <w:t xml:space="preserve"> </w:t>
      </w:r>
      <w:r>
        <w:rPr>
          <w:color w:val="221F1F"/>
          <w:sz w:val="24"/>
          <w:szCs w:val="24"/>
        </w:rPr>
        <w:t>— Москва: Просвещение, 2009</w:t>
      </w:r>
      <w:r w:rsidRPr="004A0494">
        <w:rPr>
          <w:color w:val="221F1F"/>
          <w:sz w:val="24"/>
          <w:szCs w:val="24"/>
        </w:rPr>
        <w:t>.</w:t>
      </w:r>
    </w:p>
    <w:p w:rsidR="004A0494" w:rsidRPr="004A0494" w:rsidRDefault="004A0494" w:rsidP="004A0494">
      <w:pPr>
        <w:rPr>
          <w:color w:val="221F1F"/>
          <w:sz w:val="24"/>
          <w:szCs w:val="24"/>
        </w:rPr>
      </w:pPr>
    </w:p>
    <w:p w:rsidR="008F3B77" w:rsidRDefault="008F3B77" w:rsidP="008F3B77">
      <w:pPr>
        <w:pStyle w:val="a3"/>
        <w:ind w:left="0"/>
        <w:jc w:val="both"/>
        <w:rPr>
          <w:color w:val="221F1F"/>
        </w:rPr>
      </w:pPr>
      <w:r>
        <w:rPr>
          <w:color w:val="221F1F"/>
        </w:rPr>
        <w:t>Тематическое планирование представлено из расчёта недельных часов по предмету в:</w:t>
      </w:r>
      <w:r>
        <w:rPr>
          <w:color w:val="221F1F"/>
          <w:spacing w:val="-58"/>
        </w:rPr>
        <w:t xml:space="preserve"> </w:t>
      </w:r>
    </w:p>
    <w:p w:rsidR="008F3B77" w:rsidRDefault="008F3B77" w:rsidP="008F3B77">
      <w:pPr>
        <w:pStyle w:val="a3"/>
        <w:ind w:left="0"/>
        <w:jc w:val="both"/>
        <w:rPr>
          <w:color w:val="221F1F"/>
        </w:rPr>
      </w:pPr>
      <w:r>
        <w:rPr>
          <w:color w:val="221F1F"/>
        </w:rPr>
        <w:t>7 классе – 2 часа</w:t>
      </w:r>
    </w:p>
    <w:p w:rsidR="008F3B77" w:rsidRDefault="008F3B77" w:rsidP="008F3B77">
      <w:pPr>
        <w:pStyle w:val="a3"/>
        <w:ind w:left="0"/>
        <w:jc w:val="both"/>
        <w:rPr>
          <w:color w:val="221F1F"/>
        </w:rPr>
      </w:pPr>
      <w:r>
        <w:rPr>
          <w:color w:val="221F1F"/>
        </w:rPr>
        <w:t>8 классе – 2 часа</w:t>
      </w:r>
    </w:p>
    <w:p w:rsidR="008F3B77" w:rsidRDefault="008F3B77" w:rsidP="008F3B77">
      <w:pPr>
        <w:pStyle w:val="a3"/>
        <w:ind w:left="0"/>
        <w:jc w:val="both"/>
      </w:pPr>
      <w:r>
        <w:rPr>
          <w:color w:val="221F1F"/>
        </w:rPr>
        <w:t>9 классе – 3 часа</w:t>
      </w:r>
    </w:p>
    <w:p w:rsidR="004A0494" w:rsidRDefault="004A0494" w:rsidP="004A0494">
      <w:pPr>
        <w:pStyle w:val="a3"/>
        <w:spacing w:before="180" w:line="259" w:lineRule="auto"/>
        <w:ind w:left="462" w:right="107"/>
        <w:jc w:val="both"/>
        <w:rPr>
          <w:color w:val="221F1F"/>
        </w:rPr>
      </w:pPr>
    </w:p>
    <w:p w:rsidR="004A0494" w:rsidRDefault="004A0494">
      <w:pPr>
        <w:pStyle w:val="a3"/>
        <w:spacing w:line="261" w:lineRule="auto"/>
        <w:ind w:right="1244"/>
      </w:pPr>
    </w:p>
    <w:sectPr w:rsidR="004A049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B4A1C"/>
    <w:multiLevelType w:val="hybridMultilevel"/>
    <w:tmpl w:val="3C04EDDA"/>
    <w:lvl w:ilvl="0" w:tplc="02C45892">
      <w:start w:val="7"/>
      <w:numFmt w:val="decimal"/>
      <w:lvlText w:val="%1"/>
      <w:lvlJc w:val="left"/>
      <w:pPr>
        <w:ind w:left="720" w:hanging="360"/>
      </w:pPr>
      <w:rPr>
        <w:rFonts w:hint="default"/>
        <w:color w:val="22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034D8"/>
    <w:multiLevelType w:val="hybridMultilevel"/>
    <w:tmpl w:val="07EADAD8"/>
    <w:lvl w:ilvl="0" w:tplc="0980C21A">
      <w:start w:val="8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058E9192">
      <w:numFmt w:val="bullet"/>
      <w:lvlText w:val=""/>
      <w:lvlJc w:val="left"/>
      <w:pPr>
        <w:ind w:left="822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51CDD84">
      <w:numFmt w:val="bullet"/>
      <w:lvlText w:val="•"/>
      <w:lvlJc w:val="left"/>
      <w:pPr>
        <w:ind w:left="1791" w:hanging="423"/>
      </w:pPr>
      <w:rPr>
        <w:rFonts w:hint="default"/>
        <w:lang w:val="ru-RU" w:eastAsia="en-US" w:bidi="ar-SA"/>
      </w:rPr>
    </w:lvl>
    <w:lvl w:ilvl="3" w:tplc="B44C7FDE">
      <w:numFmt w:val="bullet"/>
      <w:lvlText w:val="•"/>
      <w:lvlJc w:val="left"/>
      <w:pPr>
        <w:ind w:left="2763" w:hanging="423"/>
      </w:pPr>
      <w:rPr>
        <w:rFonts w:hint="default"/>
        <w:lang w:val="ru-RU" w:eastAsia="en-US" w:bidi="ar-SA"/>
      </w:rPr>
    </w:lvl>
    <w:lvl w:ilvl="4" w:tplc="CB36806A">
      <w:numFmt w:val="bullet"/>
      <w:lvlText w:val="•"/>
      <w:lvlJc w:val="left"/>
      <w:pPr>
        <w:ind w:left="3735" w:hanging="423"/>
      </w:pPr>
      <w:rPr>
        <w:rFonts w:hint="default"/>
        <w:lang w:val="ru-RU" w:eastAsia="en-US" w:bidi="ar-SA"/>
      </w:rPr>
    </w:lvl>
    <w:lvl w:ilvl="5" w:tplc="EA92795E">
      <w:numFmt w:val="bullet"/>
      <w:lvlText w:val="•"/>
      <w:lvlJc w:val="left"/>
      <w:pPr>
        <w:ind w:left="4707" w:hanging="423"/>
      </w:pPr>
      <w:rPr>
        <w:rFonts w:hint="default"/>
        <w:lang w:val="ru-RU" w:eastAsia="en-US" w:bidi="ar-SA"/>
      </w:rPr>
    </w:lvl>
    <w:lvl w:ilvl="6" w:tplc="AD2055A0">
      <w:numFmt w:val="bullet"/>
      <w:lvlText w:val="•"/>
      <w:lvlJc w:val="left"/>
      <w:pPr>
        <w:ind w:left="5679" w:hanging="423"/>
      </w:pPr>
      <w:rPr>
        <w:rFonts w:hint="default"/>
        <w:lang w:val="ru-RU" w:eastAsia="en-US" w:bidi="ar-SA"/>
      </w:rPr>
    </w:lvl>
    <w:lvl w:ilvl="7" w:tplc="755268C0">
      <w:numFmt w:val="bullet"/>
      <w:lvlText w:val="•"/>
      <w:lvlJc w:val="left"/>
      <w:pPr>
        <w:ind w:left="6650" w:hanging="423"/>
      </w:pPr>
      <w:rPr>
        <w:rFonts w:hint="default"/>
        <w:lang w:val="ru-RU" w:eastAsia="en-US" w:bidi="ar-SA"/>
      </w:rPr>
    </w:lvl>
    <w:lvl w:ilvl="8" w:tplc="EFEA95FE">
      <w:numFmt w:val="bullet"/>
      <w:lvlText w:val="•"/>
      <w:lvlJc w:val="left"/>
      <w:pPr>
        <w:ind w:left="7622" w:hanging="423"/>
      </w:pPr>
      <w:rPr>
        <w:rFonts w:hint="default"/>
        <w:lang w:val="ru-RU" w:eastAsia="en-US" w:bidi="ar-SA"/>
      </w:rPr>
    </w:lvl>
  </w:abstractNum>
  <w:abstractNum w:abstractNumId="2">
    <w:nsid w:val="60561841"/>
    <w:multiLevelType w:val="hybridMultilevel"/>
    <w:tmpl w:val="AB9856DC"/>
    <w:lvl w:ilvl="0" w:tplc="0E32E59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E3"/>
    <w:rsid w:val="000376E3"/>
    <w:rsid w:val="00282B1C"/>
    <w:rsid w:val="004A0494"/>
    <w:rsid w:val="008F3B77"/>
    <w:rsid w:val="00C3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1711" w:right="171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1711" w:right="171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2</cp:revision>
  <dcterms:created xsi:type="dcterms:W3CDTF">2023-11-03T08:36:00Z</dcterms:created>
  <dcterms:modified xsi:type="dcterms:W3CDTF">2023-11-03T08:36:00Z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